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2E6BC2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SUPERIOARĂ</w:t>
      </w:r>
      <w:r w:rsidR="002C1FFA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V</w:t>
      </w:r>
      <w:r w:rsidR="00C319B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IJ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C63F59" w:rsidP="00CB2D0B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467725" cy="4543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0B" w:rsidRPr="00CB2D0B" w:rsidRDefault="00CB2D0B" w:rsidP="00CB2D0B">
      <w:pPr>
        <w:tabs>
          <w:tab w:val="left" w:pos="8295"/>
        </w:tabs>
        <w:spacing w:after="0" w:line="240" w:lineRule="auto"/>
        <w:jc w:val="center"/>
        <w:rPr>
          <w:noProof/>
          <w:sz w:val="12"/>
          <w:szCs w:val="12"/>
          <w:lang w:eastAsia="zh-CN"/>
        </w:rPr>
      </w:pPr>
    </w:p>
    <w:p w:rsidR="0006493A" w:rsidRDefault="00930230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Df1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flanşei din zona na arborelui de intrare intrare (1); </w:t>
      </w:r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Dp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paharului în zona arborelui de intrare intrare (1);</w:t>
      </w:r>
      <w:r w:rsidR="002C1FFA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E6DD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E6DD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 din zona arborelui intermediar (2)</w:t>
      </w:r>
      <w:r w:rsidR="005E6DD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înălţimea golului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Hp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flanşei la arborele de intrare intrare (1);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 zona arborelui intermediar (2)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670286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Rf2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intermediar  (2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 intermediar (2).</w:t>
      </w:r>
    </w:p>
    <w:p w:rsidR="00670286" w:rsidRDefault="00670286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48610E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Rfp &gt; Rrp;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L2 &gt; Rf2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5C567A">
        <w:rPr>
          <w:rFonts w:ascii="Times New Roman" w:hAnsi="Times New Roman" w:cs="Times New Roman"/>
          <w:noProof/>
          <w:sz w:val="24"/>
          <w:szCs w:val="24"/>
          <w:lang w:eastAsia="zh-CN"/>
        </w:rPr>
        <w:t>p = 8…10</w:t>
      </w:r>
      <w:bookmarkStart w:id="0" w:name="_GoBack"/>
      <w:bookmarkEnd w:id="0"/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mm;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gf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&gt; gp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>; gfp &lt; R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fp – gfp.</w:t>
      </w:r>
    </w:p>
    <w:p w:rsidR="008738E7" w:rsidRDefault="008738E7" w:rsidP="008738E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sectPr w:rsidR="008738E7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B0" w:rsidRDefault="00F23FB0" w:rsidP="00A64D43">
      <w:pPr>
        <w:spacing w:after="0" w:line="240" w:lineRule="auto"/>
      </w:pPr>
      <w:r>
        <w:separator/>
      </w:r>
    </w:p>
  </w:endnote>
  <w:endnote w:type="continuationSeparator" w:id="0">
    <w:p w:rsidR="00F23FB0" w:rsidRDefault="00F23FB0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0A" w:rsidRDefault="00BB6A0A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>
      <w:rPr>
        <w:rFonts w:ascii="Times New Roman" w:hAnsi="Times New Roman" w:cs="Times New Roman"/>
        <w:sz w:val="20"/>
        <w:szCs w:val="20"/>
      </w:rPr>
      <w:t xml:space="preserve"> CATIA a fost elaborat de Ionuţ GÂNDILĂ</w:t>
    </w:r>
    <w:r w:rsidRPr="00CB12A6">
      <w:rPr>
        <w:rFonts w:ascii="Times New Roman" w:hAnsi="Times New Roman" w:cs="Times New Roman"/>
        <w:sz w:val="20"/>
        <w:szCs w:val="20"/>
      </w:rPr>
      <w:t xml:space="preserve">, </w:t>
    </w:r>
    <w:r w:rsidR="005C567A">
      <w:rPr>
        <w:rFonts w:ascii="Times New Roman" w:hAnsi="Times New Roman" w:cs="Times New Roman"/>
        <w:sz w:val="20"/>
        <w:szCs w:val="20"/>
      </w:rPr>
      <w:t>III AR</w:t>
    </w:r>
  </w:p>
  <w:p w:rsidR="00BB6A0A" w:rsidRDefault="00BB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B0" w:rsidRDefault="00F23FB0" w:rsidP="00A64D43">
      <w:pPr>
        <w:spacing w:after="0" w:line="240" w:lineRule="auto"/>
      </w:pPr>
      <w:r>
        <w:separator/>
      </w:r>
    </w:p>
  </w:footnote>
  <w:footnote w:type="continuationSeparator" w:id="0">
    <w:p w:rsidR="00F23FB0" w:rsidRDefault="00F23FB0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0E0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43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1FFA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6BC2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5820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5FF0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0E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2C4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7A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DD9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1E7C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86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3FA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4EE"/>
    <w:rsid w:val="008128B3"/>
    <w:rsid w:val="0081294D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38E7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A67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0C98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9E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1FD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73B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28F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0A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16C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9B7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3F59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0A1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D0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0FB9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438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4FF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0FD8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24B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4757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1EBF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3FB0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5EB5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4</cp:revision>
  <cp:lastPrinted>2014-11-23T09:38:00Z</cp:lastPrinted>
  <dcterms:created xsi:type="dcterms:W3CDTF">2016-11-02T18:49:00Z</dcterms:created>
  <dcterms:modified xsi:type="dcterms:W3CDTF">2016-11-17T23:21:00Z</dcterms:modified>
</cp:coreProperties>
</file>